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FD0F" w14:textId="6D52046E" w:rsidR="00476D7F" w:rsidRDefault="008C24E8">
      <w:r>
        <w:rPr>
          <w:noProof/>
        </w:rPr>
        <w:drawing>
          <wp:anchor distT="0" distB="0" distL="114300" distR="114300" simplePos="0" relativeHeight="251659776" behindDoc="1" locked="0" layoutInCell="1" allowOverlap="1" wp14:anchorId="67A06DB3" wp14:editId="4FCFA9F6">
            <wp:simplePos x="0" y="0"/>
            <wp:positionH relativeFrom="margin">
              <wp:posOffset>160655</wp:posOffset>
            </wp:positionH>
            <wp:positionV relativeFrom="paragraph">
              <wp:posOffset>0</wp:posOffset>
            </wp:positionV>
            <wp:extent cx="1914525" cy="1152525"/>
            <wp:effectExtent l="0" t="0" r="9525" b="9525"/>
            <wp:wrapTight wrapText="bothSides">
              <wp:wrapPolygon edited="0">
                <wp:start x="15904" y="0"/>
                <wp:lineTo x="13540" y="0"/>
                <wp:lineTo x="12896" y="4641"/>
                <wp:lineTo x="7307" y="9283"/>
                <wp:lineTo x="6448" y="10354"/>
                <wp:lineTo x="0" y="12853"/>
                <wp:lineTo x="0" y="21421"/>
                <wp:lineTo x="860" y="21421"/>
                <wp:lineTo x="7522" y="21421"/>
                <wp:lineTo x="18269" y="18922"/>
                <wp:lineTo x="18484" y="11425"/>
                <wp:lineTo x="21063" y="8569"/>
                <wp:lineTo x="21493" y="4641"/>
                <wp:lineTo x="21493" y="0"/>
                <wp:lineTo x="15904"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4525" cy="1152525"/>
                    </a:xfrm>
                    <a:prstGeom prst="rect">
                      <a:avLst/>
                    </a:prstGeom>
                    <a:noFill/>
                  </pic:spPr>
                </pic:pic>
              </a:graphicData>
            </a:graphic>
            <wp14:sizeRelH relativeFrom="page">
              <wp14:pctWidth>0</wp14:pctWidth>
            </wp14:sizeRelH>
            <wp14:sizeRelV relativeFrom="page">
              <wp14:pctHeight>0</wp14:pctHeight>
            </wp14:sizeRelV>
          </wp:anchor>
        </w:drawing>
      </w:r>
    </w:p>
    <w:p w14:paraId="33B5D13A" w14:textId="361E880C" w:rsidR="00476D7F" w:rsidRDefault="00BB2479">
      <w:r>
        <w:rPr>
          <w:noProof/>
          <w:sz w:val="72"/>
          <w:szCs w:val="72"/>
        </w:rPr>
        <w:drawing>
          <wp:anchor distT="0" distB="0" distL="114300" distR="114300" simplePos="0" relativeHeight="251660800" behindDoc="1" locked="0" layoutInCell="1" allowOverlap="1" wp14:anchorId="519249F7" wp14:editId="76EFDD7E">
            <wp:simplePos x="0" y="0"/>
            <wp:positionH relativeFrom="column">
              <wp:posOffset>3371850</wp:posOffset>
            </wp:positionH>
            <wp:positionV relativeFrom="paragraph">
              <wp:posOffset>19050</wp:posOffset>
            </wp:positionV>
            <wp:extent cx="2304415" cy="1146175"/>
            <wp:effectExtent l="0" t="0" r="635" b="0"/>
            <wp:wrapTight wrapText="bothSides">
              <wp:wrapPolygon edited="0">
                <wp:start x="5178" y="0"/>
                <wp:lineTo x="4107" y="1436"/>
                <wp:lineTo x="3214" y="4308"/>
                <wp:lineTo x="3214" y="7539"/>
                <wp:lineTo x="5000" y="11488"/>
                <wp:lineTo x="5893" y="11488"/>
                <wp:lineTo x="714" y="13283"/>
                <wp:lineTo x="0" y="14001"/>
                <wp:lineTo x="0" y="19386"/>
                <wp:lineTo x="1964" y="21181"/>
                <wp:lineTo x="5357" y="21181"/>
                <wp:lineTo x="21427" y="19386"/>
                <wp:lineTo x="21427" y="12924"/>
                <wp:lineTo x="15356" y="11488"/>
                <wp:lineTo x="16249" y="11488"/>
                <wp:lineTo x="18213" y="7539"/>
                <wp:lineTo x="18213" y="4667"/>
                <wp:lineTo x="17142" y="1436"/>
                <wp:lineTo x="16249" y="0"/>
                <wp:lineTo x="5178" y="0"/>
              </wp:wrapPolygon>
            </wp:wrapTight>
            <wp:docPr id="797976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4415" cy="1146175"/>
                    </a:xfrm>
                    <a:prstGeom prst="rect">
                      <a:avLst/>
                    </a:prstGeom>
                    <a:noFill/>
                  </pic:spPr>
                </pic:pic>
              </a:graphicData>
            </a:graphic>
          </wp:anchor>
        </w:drawing>
      </w:r>
    </w:p>
    <w:p w14:paraId="66371237" w14:textId="04BE66FD" w:rsidR="00476D7F" w:rsidRDefault="00476D7F"/>
    <w:p w14:paraId="6CAF70F9" w14:textId="2B7DED1D" w:rsidR="00476D7F" w:rsidRDefault="00476D7F"/>
    <w:p w14:paraId="6234D46A" w14:textId="77777777" w:rsidR="00476D7F" w:rsidRDefault="00476D7F" w:rsidP="00BB2479">
      <w:pPr>
        <w:rPr>
          <w:sz w:val="72"/>
          <w:szCs w:val="72"/>
        </w:rPr>
      </w:pPr>
    </w:p>
    <w:p w14:paraId="012BBF9A" w14:textId="77777777" w:rsidR="00476D7F" w:rsidRDefault="00476D7F" w:rsidP="00476D7F">
      <w:pPr>
        <w:jc w:val="center"/>
        <w:rPr>
          <w:sz w:val="72"/>
          <w:szCs w:val="72"/>
        </w:rPr>
      </w:pPr>
    </w:p>
    <w:p w14:paraId="2A1A9FE1" w14:textId="0358EF4A" w:rsidR="007B2E7D" w:rsidRPr="00476D7F" w:rsidRDefault="00CC4917" w:rsidP="00476D7F">
      <w:pPr>
        <w:jc w:val="center"/>
        <w:rPr>
          <w:b/>
          <w:bCs/>
          <w:sz w:val="72"/>
          <w:szCs w:val="72"/>
        </w:rPr>
      </w:pPr>
      <w:r>
        <w:rPr>
          <w:b/>
          <w:bCs/>
          <w:sz w:val="72"/>
          <w:szCs w:val="72"/>
        </w:rPr>
        <w:t>Statement of Purpose</w:t>
      </w:r>
    </w:p>
    <w:p w14:paraId="7F0AE284" w14:textId="5FA0E0D7" w:rsidR="00476D7F" w:rsidRDefault="00476D7F" w:rsidP="00476D7F">
      <w:pPr>
        <w:jc w:val="center"/>
        <w:rPr>
          <w:sz w:val="72"/>
          <w:szCs w:val="72"/>
        </w:rPr>
      </w:pPr>
    </w:p>
    <w:p w14:paraId="39DE6E80" w14:textId="2541E889" w:rsidR="00476D7F" w:rsidRDefault="00476D7F" w:rsidP="00476D7F">
      <w:pPr>
        <w:jc w:val="center"/>
        <w:rPr>
          <w:sz w:val="72"/>
          <w:szCs w:val="72"/>
        </w:rPr>
      </w:pPr>
    </w:p>
    <w:p w14:paraId="6C82A6E9" w14:textId="6B4A1BFF" w:rsidR="00476D7F" w:rsidRDefault="00476D7F" w:rsidP="00476D7F">
      <w:pPr>
        <w:jc w:val="center"/>
        <w:rPr>
          <w:sz w:val="72"/>
          <w:szCs w:val="72"/>
        </w:rPr>
      </w:pPr>
    </w:p>
    <w:p w14:paraId="15210072" w14:textId="2E1AE42A" w:rsidR="00476D7F" w:rsidRDefault="00476D7F" w:rsidP="00476D7F">
      <w:pPr>
        <w:jc w:val="center"/>
        <w:rPr>
          <w:sz w:val="72"/>
          <w:szCs w:val="72"/>
        </w:rPr>
      </w:pPr>
    </w:p>
    <w:p w14:paraId="1E1351DD" w14:textId="6833C3D8" w:rsidR="00476D7F" w:rsidRPr="00476D7F" w:rsidRDefault="00476D7F" w:rsidP="00476D7F">
      <w:pPr>
        <w:jc w:val="right"/>
        <w:rPr>
          <w:sz w:val="32"/>
          <w:szCs w:val="32"/>
        </w:rPr>
      </w:pPr>
      <w:r w:rsidRPr="00476D7F">
        <w:rPr>
          <w:b/>
          <w:bCs/>
          <w:sz w:val="32"/>
          <w:szCs w:val="32"/>
        </w:rPr>
        <w:t>Reviewed:</w:t>
      </w:r>
      <w:r w:rsidRPr="00476D7F">
        <w:rPr>
          <w:sz w:val="32"/>
          <w:szCs w:val="32"/>
        </w:rPr>
        <w:t xml:space="preserve"> </w:t>
      </w:r>
      <w:r w:rsidR="00DF6196">
        <w:rPr>
          <w:sz w:val="32"/>
          <w:szCs w:val="32"/>
        </w:rPr>
        <w:t>14 August</w:t>
      </w:r>
      <w:r w:rsidR="00BB2479">
        <w:rPr>
          <w:sz w:val="32"/>
          <w:szCs w:val="32"/>
        </w:rPr>
        <w:t xml:space="preserve"> 2023</w:t>
      </w:r>
    </w:p>
    <w:p w14:paraId="35B7C5F8" w14:textId="5988A215" w:rsidR="00476D7F" w:rsidRPr="00476D7F" w:rsidRDefault="00476D7F" w:rsidP="00476D7F">
      <w:pPr>
        <w:jc w:val="right"/>
        <w:rPr>
          <w:sz w:val="32"/>
          <w:szCs w:val="32"/>
        </w:rPr>
      </w:pPr>
      <w:r w:rsidRPr="00476D7F">
        <w:rPr>
          <w:b/>
          <w:bCs/>
          <w:sz w:val="32"/>
          <w:szCs w:val="32"/>
        </w:rPr>
        <w:t>By:</w:t>
      </w:r>
      <w:r w:rsidRPr="00476D7F">
        <w:rPr>
          <w:sz w:val="32"/>
          <w:szCs w:val="32"/>
        </w:rPr>
        <w:t xml:space="preserve"> Headteacher &amp; Deputy Headteacher</w:t>
      </w:r>
    </w:p>
    <w:p w14:paraId="69BED4BF" w14:textId="037AF835" w:rsidR="00476D7F" w:rsidRPr="00476D7F" w:rsidRDefault="00476D7F" w:rsidP="00476D7F">
      <w:pPr>
        <w:jc w:val="right"/>
        <w:rPr>
          <w:sz w:val="32"/>
          <w:szCs w:val="32"/>
        </w:rPr>
      </w:pPr>
      <w:r w:rsidRPr="00476D7F">
        <w:rPr>
          <w:b/>
          <w:bCs/>
          <w:sz w:val="32"/>
          <w:szCs w:val="32"/>
        </w:rPr>
        <w:t>Review Cycle:</w:t>
      </w:r>
      <w:r w:rsidRPr="00476D7F">
        <w:rPr>
          <w:sz w:val="32"/>
          <w:szCs w:val="32"/>
        </w:rPr>
        <w:t xml:space="preserve"> Annual</w:t>
      </w:r>
    </w:p>
    <w:p w14:paraId="68C72C00" w14:textId="1ED8AA24" w:rsidR="00476D7F" w:rsidRDefault="00476D7F" w:rsidP="00476D7F">
      <w:pPr>
        <w:jc w:val="right"/>
        <w:rPr>
          <w:b/>
          <w:bCs/>
          <w:sz w:val="24"/>
          <w:szCs w:val="24"/>
        </w:rPr>
      </w:pPr>
    </w:p>
    <w:p w14:paraId="7903D6F4" w14:textId="235A5178" w:rsidR="00CC4917" w:rsidRDefault="00CC4917" w:rsidP="00476D7F">
      <w:pPr>
        <w:jc w:val="right"/>
        <w:rPr>
          <w:b/>
          <w:bCs/>
          <w:sz w:val="24"/>
          <w:szCs w:val="24"/>
        </w:rPr>
      </w:pPr>
    </w:p>
    <w:p w14:paraId="1B4C1922" w14:textId="77777777" w:rsidR="00BB2479" w:rsidRDefault="00BB2479" w:rsidP="00476D7F">
      <w:pPr>
        <w:jc w:val="right"/>
        <w:rPr>
          <w:b/>
          <w:bCs/>
          <w:sz w:val="24"/>
          <w:szCs w:val="24"/>
        </w:rPr>
      </w:pPr>
    </w:p>
    <w:p w14:paraId="5D2D0651" w14:textId="77777777" w:rsidR="00BB2479" w:rsidRDefault="00BB2479" w:rsidP="00476D7F">
      <w:pPr>
        <w:jc w:val="right"/>
        <w:rPr>
          <w:b/>
          <w:bCs/>
          <w:sz w:val="24"/>
          <w:szCs w:val="24"/>
        </w:rPr>
      </w:pPr>
    </w:p>
    <w:p w14:paraId="5AF421C3" w14:textId="62C02661" w:rsidR="00CC4917" w:rsidRDefault="00CC4917" w:rsidP="00476D7F">
      <w:pPr>
        <w:jc w:val="right"/>
        <w:rPr>
          <w:b/>
          <w:bCs/>
          <w:sz w:val="24"/>
          <w:szCs w:val="24"/>
        </w:rPr>
      </w:pPr>
    </w:p>
    <w:p w14:paraId="008D50B4" w14:textId="2577618D" w:rsidR="00CC4917" w:rsidRPr="00CC4917" w:rsidRDefault="00CC4917" w:rsidP="00CC4917">
      <w:pPr>
        <w:jc w:val="center"/>
        <w:rPr>
          <w:b/>
          <w:bCs/>
          <w:color w:val="FF0000"/>
          <w:sz w:val="28"/>
          <w:szCs w:val="28"/>
        </w:rPr>
      </w:pPr>
      <w:r w:rsidRPr="00CC4917">
        <w:rPr>
          <w:b/>
          <w:bCs/>
          <w:color w:val="FF0000"/>
          <w:sz w:val="28"/>
          <w:szCs w:val="28"/>
        </w:rPr>
        <w:lastRenderedPageBreak/>
        <w:t>Apple Orchard School</w:t>
      </w:r>
    </w:p>
    <w:p w14:paraId="6FE613DE" w14:textId="56700A84" w:rsidR="00CC4917" w:rsidRDefault="00CC4917" w:rsidP="00CC4917">
      <w:pPr>
        <w:jc w:val="center"/>
        <w:rPr>
          <w:b/>
          <w:bCs/>
          <w:sz w:val="28"/>
          <w:szCs w:val="28"/>
        </w:rPr>
      </w:pPr>
      <w:r w:rsidRPr="00CC4917">
        <w:rPr>
          <w:b/>
          <w:bCs/>
          <w:sz w:val="28"/>
          <w:szCs w:val="28"/>
        </w:rPr>
        <w:t>Statement of Purpose</w:t>
      </w:r>
    </w:p>
    <w:p w14:paraId="5F6B5E90" w14:textId="58BB6FB6" w:rsidR="00CC4917" w:rsidRPr="00CC4917" w:rsidRDefault="00CC4917" w:rsidP="00CC4917">
      <w:pPr>
        <w:rPr>
          <w:sz w:val="24"/>
          <w:szCs w:val="24"/>
        </w:rPr>
      </w:pPr>
      <w:r w:rsidRPr="00CC4917">
        <w:rPr>
          <w:sz w:val="24"/>
          <w:szCs w:val="24"/>
        </w:rPr>
        <w:t xml:space="preserve">Apple Orchard School </w:t>
      </w:r>
      <w:r w:rsidR="00AB08EC">
        <w:rPr>
          <w:sz w:val="24"/>
          <w:szCs w:val="24"/>
        </w:rPr>
        <w:t xml:space="preserve">was rated good overall in the December 2022 inspection. Within the inspection, the personal development provision was noted as being inspirational and rated as outstanding. The progress of students in terms of their behaviour and emotional development was also recognised as a strength of the school. </w:t>
      </w:r>
      <w:r w:rsidR="001E7C86">
        <w:rPr>
          <w:sz w:val="24"/>
          <w:szCs w:val="24"/>
        </w:rPr>
        <w:t xml:space="preserve">Students attending Apple Orchard have very often had extended periods away from education, so one of the main </w:t>
      </w:r>
      <w:r w:rsidRPr="00CC4917">
        <w:rPr>
          <w:sz w:val="24"/>
          <w:szCs w:val="24"/>
        </w:rPr>
        <w:t>aim</w:t>
      </w:r>
      <w:r w:rsidR="001E7C86">
        <w:rPr>
          <w:sz w:val="24"/>
          <w:szCs w:val="24"/>
        </w:rPr>
        <w:t>s</w:t>
      </w:r>
      <w:r w:rsidRPr="00CC4917">
        <w:rPr>
          <w:sz w:val="24"/>
          <w:szCs w:val="24"/>
        </w:rPr>
        <w:t xml:space="preserve"> of the school is to have every </w:t>
      </w:r>
      <w:r w:rsidR="00254603">
        <w:rPr>
          <w:sz w:val="24"/>
          <w:szCs w:val="24"/>
        </w:rPr>
        <w:t>student</w:t>
      </w:r>
      <w:r w:rsidRPr="00CC4917">
        <w:rPr>
          <w:sz w:val="24"/>
          <w:szCs w:val="24"/>
        </w:rPr>
        <w:t xml:space="preserve"> attending all classes with a 100% attendance record.  Many social services have praised the school for changing </w:t>
      </w:r>
      <w:r w:rsidR="00254603">
        <w:rPr>
          <w:sz w:val="24"/>
          <w:szCs w:val="24"/>
        </w:rPr>
        <w:t>student’</w:t>
      </w:r>
      <w:r w:rsidRPr="00CC4917">
        <w:rPr>
          <w:sz w:val="24"/>
          <w:szCs w:val="24"/>
        </w:rPr>
        <w:t xml:space="preserve">s attitudes and behaviours from being a school refuser or persistent truant to attending school and stating that they enjoy the experience.  </w:t>
      </w:r>
    </w:p>
    <w:p w14:paraId="6525681E" w14:textId="46D7C882" w:rsidR="00254603" w:rsidRDefault="00CC4917" w:rsidP="00CC4917">
      <w:pPr>
        <w:rPr>
          <w:sz w:val="24"/>
          <w:szCs w:val="24"/>
        </w:rPr>
      </w:pPr>
      <w:r w:rsidRPr="00CC4917">
        <w:rPr>
          <w:noProof/>
          <w:sz w:val="24"/>
          <w:szCs w:val="24"/>
        </w:rPr>
        <w:drawing>
          <wp:anchor distT="0" distB="0" distL="114300" distR="114300" simplePos="0" relativeHeight="251657728" behindDoc="0" locked="0" layoutInCell="1" allowOverlap="1" wp14:anchorId="7CCCE112" wp14:editId="06A67B76">
            <wp:simplePos x="0" y="0"/>
            <wp:positionH relativeFrom="margin">
              <wp:posOffset>9525</wp:posOffset>
            </wp:positionH>
            <wp:positionV relativeFrom="margin">
              <wp:posOffset>5208905</wp:posOffset>
            </wp:positionV>
            <wp:extent cx="2340610" cy="1755775"/>
            <wp:effectExtent l="19050" t="19050" r="21590" b="158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0610" cy="17557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CC4917">
        <w:rPr>
          <w:sz w:val="24"/>
          <w:szCs w:val="24"/>
        </w:rPr>
        <w:t xml:space="preserve">Each </w:t>
      </w:r>
      <w:r w:rsidR="00254603">
        <w:rPr>
          <w:sz w:val="24"/>
          <w:szCs w:val="24"/>
        </w:rPr>
        <w:t>student</w:t>
      </w:r>
      <w:r w:rsidRPr="00CC4917">
        <w:rPr>
          <w:sz w:val="24"/>
          <w:szCs w:val="24"/>
        </w:rPr>
        <w:t xml:space="preserve"> is given a baseline assessment after their initial assessment week</w:t>
      </w:r>
      <w:r w:rsidR="00FD6352">
        <w:rPr>
          <w:sz w:val="24"/>
          <w:szCs w:val="24"/>
        </w:rPr>
        <w:t xml:space="preserve">, to enable us to support </w:t>
      </w:r>
      <w:r w:rsidR="00AB08EC">
        <w:rPr>
          <w:sz w:val="24"/>
          <w:szCs w:val="24"/>
        </w:rPr>
        <w:t>their</w:t>
      </w:r>
      <w:r w:rsidR="00FD6352">
        <w:rPr>
          <w:sz w:val="24"/>
          <w:szCs w:val="24"/>
        </w:rPr>
        <w:t xml:space="preserve"> individual needs.</w:t>
      </w:r>
      <w:r w:rsidRPr="00CC4917">
        <w:rPr>
          <w:sz w:val="24"/>
          <w:szCs w:val="24"/>
        </w:rPr>
        <w:t xml:space="preserve"> Their subsequent progress is monitored, assessed, and documented through regular use of formative and summative assessment</w:t>
      </w:r>
      <w:r w:rsidR="00254603">
        <w:rPr>
          <w:sz w:val="24"/>
          <w:szCs w:val="24"/>
        </w:rPr>
        <w:t>s including end of topic assessments</w:t>
      </w:r>
      <w:r w:rsidRPr="00CC4917">
        <w:rPr>
          <w:sz w:val="24"/>
          <w:szCs w:val="24"/>
        </w:rPr>
        <w:t xml:space="preserve"> </w:t>
      </w:r>
      <w:r w:rsidR="00254603">
        <w:rPr>
          <w:sz w:val="24"/>
          <w:szCs w:val="24"/>
        </w:rPr>
        <w:t xml:space="preserve">and </w:t>
      </w:r>
      <w:r w:rsidRPr="00CC4917">
        <w:rPr>
          <w:sz w:val="24"/>
          <w:szCs w:val="24"/>
        </w:rPr>
        <w:t xml:space="preserve">SNAP and SNAPB tests.  </w:t>
      </w:r>
    </w:p>
    <w:p w14:paraId="28B1AA86" w14:textId="20CA5E01" w:rsidR="00254603" w:rsidRDefault="00254603" w:rsidP="00CC4917">
      <w:pPr>
        <w:rPr>
          <w:sz w:val="24"/>
          <w:szCs w:val="24"/>
        </w:rPr>
      </w:pPr>
      <w:r>
        <w:rPr>
          <w:sz w:val="24"/>
          <w:szCs w:val="24"/>
        </w:rPr>
        <w:t xml:space="preserve">Behaviour management is focused on reward. There are no punitive punishments in school. </w:t>
      </w:r>
      <w:r w:rsidR="005A167C">
        <w:rPr>
          <w:sz w:val="24"/>
          <w:szCs w:val="24"/>
        </w:rPr>
        <w:t>Students start each day / lesson under the premise that they will be able to manage their behaviour and follow the school responsibilities. All are supported closely to enable them to achieve this every day.</w:t>
      </w:r>
      <w:r>
        <w:rPr>
          <w:sz w:val="24"/>
          <w:szCs w:val="24"/>
        </w:rPr>
        <w:t xml:space="preserve"> </w:t>
      </w:r>
    </w:p>
    <w:p w14:paraId="3517A875" w14:textId="6EF4427E" w:rsidR="00CC4917" w:rsidRPr="00CC4917" w:rsidRDefault="00CC4917" w:rsidP="00CC4917">
      <w:pPr>
        <w:rPr>
          <w:sz w:val="24"/>
          <w:szCs w:val="24"/>
        </w:rPr>
      </w:pPr>
      <w:r w:rsidRPr="00CC4917">
        <w:rPr>
          <w:sz w:val="24"/>
          <w:szCs w:val="24"/>
        </w:rPr>
        <w:t>Small classes, high staff</w:t>
      </w:r>
      <w:r w:rsidR="00254603">
        <w:rPr>
          <w:sz w:val="24"/>
          <w:szCs w:val="24"/>
        </w:rPr>
        <w:t xml:space="preserve"> to</w:t>
      </w:r>
      <w:r w:rsidRPr="00CC4917">
        <w:rPr>
          <w:sz w:val="24"/>
          <w:szCs w:val="24"/>
        </w:rPr>
        <w:t xml:space="preserve"> </w:t>
      </w:r>
      <w:r w:rsidR="00254603">
        <w:rPr>
          <w:sz w:val="24"/>
          <w:szCs w:val="24"/>
        </w:rPr>
        <w:t>student</w:t>
      </w:r>
      <w:r w:rsidRPr="00CC4917">
        <w:rPr>
          <w:sz w:val="24"/>
          <w:szCs w:val="24"/>
        </w:rPr>
        <w:t xml:space="preserve"> ratios and supervision levels allow the </w:t>
      </w:r>
      <w:r w:rsidR="00254603">
        <w:rPr>
          <w:sz w:val="24"/>
          <w:szCs w:val="24"/>
        </w:rPr>
        <w:t>students</w:t>
      </w:r>
      <w:r w:rsidRPr="00CC4917">
        <w:rPr>
          <w:sz w:val="24"/>
          <w:szCs w:val="24"/>
        </w:rPr>
        <w:t xml:space="preserve"> to feel safe and to “blossom”, as one parent stated.  Every </w:t>
      </w:r>
      <w:r w:rsidR="00254603">
        <w:rPr>
          <w:sz w:val="24"/>
          <w:szCs w:val="24"/>
        </w:rPr>
        <w:t>student</w:t>
      </w:r>
      <w:r w:rsidRPr="00CC4917">
        <w:rPr>
          <w:sz w:val="24"/>
          <w:szCs w:val="24"/>
        </w:rPr>
        <w:t xml:space="preserve"> has an opportunity to voice any concerns, worries or achievements each day at handover and through </w:t>
      </w:r>
      <w:r w:rsidR="00254603">
        <w:rPr>
          <w:sz w:val="24"/>
          <w:szCs w:val="24"/>
        </w:rPr>
        <w:t>S</w:t>
      </w:r>
      <w:r w:rsidRPr="00CC4917">
        <w:rPr>
          <w:sz w:val="24"/>
          <w:szCs w:val="24"/>
        </w:rPr>
        <w:t xml:space="preserve">tudent </w:t>
      </w:r>
      <w:r w:rsidR="00254603">
        <w:rPr>
          <w:sz w:val="24"/>
          <w:szCs w:val="24"/>
        </w:rPr>
        <w:t>V</w:t>
      </w:r>
      <w:r w:rsidRPr="00CC4917">
        <w:rPr>
          <w:sz w:val="24"/>
          <w:szCs w:val="24"/>
        </w:rPr>
        <w:t xml:space="preserve">oice, influence the direction of the school.  This increases their feelings of self-worth and minimises any chance of bullying or sexually inappropriate behaviours.  </w:t>
      </w:r>
      <w:r w:rsidR="005619B1">
        <w:rPr>
          <w:sz w:val="24"/>
          <w:szCs w:val="24"/>
        </w:rPr>
        <w:t>S</w:t>
      </w:r>
      <w:r w:rsidR="00254603">
        <w:rPr>
          <w:sz w:val="24"/>
          <w:szCs w:val="24"/>
        </w:rPr>
        <w:t>tudent</w:t>
      </w:r>
      <w:r w:rsidR="005619B1">
        <w:rPr>
          <w:sz w:val="24"/>
          <w:szCs w:val="24"/>
        </w:rPr>
        <w:t>s</w:t>
      </w:r>
      <w:r w:rsidRPr="00CC4917">
        <w:rPr>
          <w:sz w:val="24"/>
          <w:szCs w:val="24"/>
        </w:rPr>
        <w:t xml:space="preserve"> </w:t>
      </w:r>
      <w:r w:rsidR="00C4632C">
        <w:rPr>
          <w:sz w:val="24"/>
          <w:szCs w:val="24"/>
        </w:rPr>
        <w:t xml:space="preserve">are encouraged to </w:t>
      </w:r>
      <w:r w:rsidRPr="00CC4917">
        <w:rPr>
          <w:sz w:val="24"/>
          <w:szCs w:val="24"/>
        </w:rPr>
        <w:t>attend meeting</w:t>
      </w:r>
      <w:r w:rsidR="005619B1">
        <w:rPr>
          <w:sz w:val="24"/>
          <w:szCs w:val="24"/>
        </w:rPr>
        <w:t>s</w:t>
      </w:r>
      <w:r w:rsidRPr="00CC4917">
        <w:rPr>
          <w:sz w:val="24"/>
          <w:szCs w:val="24"/>
        </w:rPr>
        <w:t xml:space="preserve"> every </w:t>
      </w:r>
      <w:r w:rsidR="00FD6352">
        <w:rPr>
          <w:sz w:val="24"/>
          <w:szCs w:val="24"/>
        </w:rPr>
        <w:t>three</w:t>
      </w:r>
      <w:r w:rsidRPr="00CC4917">
        <w:rPr>
          <w:sz w:val="24"/>
          <w:szCs w:val="24"/>
        </w:rPr>
        <w:t xml:space="preserve"> months where their education and behaviour progress </w:t>
      </w:r>
      <w:r w:rsidR="005619B1">
        <w:rPr>
          <w:sz w:val="24"/>
          <w:szCs w:val="24"/>
        </w:rPr>
        <w:t>are</w:t>
      </w:r>
      <w:r w:rsidRPr="00CC4917">
        <w:rPr>
          <w:sz w:val="24"/>
          <w:szCs w:val="24"/>
        </w:rPr>
        <w:t xml:space="preserve"> discussed</w:t>
      </w:r>
      <w:r w:rsidR="005619B1">
        <w:rPr>
          <w:sz w:val="24"/>
          <w:szCs w:val="24"/>
        </w:rPr>
        <w:t xml:space="preserve">. </w:t>
      </w:r>
      <w:r w:rsidRPr="00CC4917">
        <w:rPr>
          <w:sz w:val="24"/>
          <w:szCs w:val="24"/>
        </w:rPr>
        <w:t xml:space="preserve"> </w:t>
      </w:r>
      <w:r w:rsidR="00FD6352">
        <w:rPr>
          <w:sz w:val="24"/>
          <w:szCs w:val="24"/>
        </w:rPr>
        <w:t>EHCPs inform the long-term target setting</w:t>
      </w:r>
      <w:r w:rsidR="00C4632C">
        <w:rPr>
          <w:sz w:val="24"/>
          <w:szCs w:val="24"/>
        </w:rPr>
        <w:t xml:space="preserve"> for students who have them</w:t>
      </w:r>
      <w:r w:rsidR="00FD6352">
        <w:rPr>
          <w:sz w:val="24"/>
          <w:szCs w:val="24"/>
        </w:rPr>
        <w:t xml:space="preserve">. These targets are broken down into termly targets for </w:t>
      </w:r>
      <w:r w:rsidR="00AB08EC">
        <w:rPr>
          <w:sz w:val="24"/>
          <w:szCs w:val="24"/>
        </w:rPr>
        <w:t>their</w:t>
      </w:r>
      <w:r w:rsidRPr="00CC4917">
        <w:rPr>
          <w:sz w:val="24"/>
          <w:szCs w:val="24"/>
        </w:rPr>
        <w:t xml:space="preserve"> </w:t>
      </w:r>
      <w:r w:rsidR="005619B1">
        <w:rPr>
          <w:sz w:val="24"/>
          <w:szCs w:val="24"/>
        </w:rPr>
        <w:t>Personal Education Plan</w:t>
      </w:r>
      <w:r w:rsidR="00C4632C">
        <w:rPr>
          <w:sz w:val="24"/>
          <w:szCs w:val="24"/>
        </w:rPr>
        <w:t>.</w:t>
      </w:r>
      <w:r w:rsidRPr="00CC4917">
        <w:rPr>
          <w:sz w:val="24"/>
          <w:szCs w:val="24"/>
        </w:rPr>
        <w:t xml:space="preserve"> </w:t>
      </w:r>
      <w:r w:rsidR="00C4632C">
        <w:rPr>
          <w:sz w:val="24"/>
          <w:szCs w:val="24"/>
        </w:rPr>
        <w:t xml:space="preserve">Students who do not have EHCPs have specific </w:t>
      </w:r>
      <w:r w:rsidR="005A167C">
        <w:rPr>
          <w:sz w:val="24"/>
          <w:szCs w:val="24"/>
        </w:rPr>
        <w:t xml:space="preserve">long and shorter </w:t>
      </w:r>
      <w:r w:rsidR="00C4632C">
        <w:rPr>
          <w:sz w:val="24"/>
          <w:szCs w:val="24"/>
        </w:rPr>
        <w:t xml:space="preserve">termly targets set to help to progress their education </w:t>
      </w:r>
      <w:r w:rsidR="00B069BC">
        <w:rPr>
          <w:sz w:val="24"/>
          <w:szCs w:val="24"/>
        </w:rPr>
        <w:t>and</w:t>
      </w:r>
      <w:r w:rsidR="00C4632C">
        <w:rPr>
          <w:sz w:val="24"/>
          <w:szCs w:val="24"/>
        </w:rPr>
        <w:t xml:space="preserve"> behaviour which are then included in the PEP. </w:t>
      </w:r>
      <w:r w:rsidR="005A167C">
        <w:rPr>
          <w:sz w:val="24"/>
          <w:szCs w:val="24"/>
        </w:rPr>
        <w:t>All students are set a behaviour and academic SMART target at the beginning of each lesson, reviewed at the end.</w:t>
      </w:r>
    </w:p>
    <w:p w14:paraId="6D2F2AE2" w14:textId="77777777" w:rsidR="005619B1" w:rsidRDefault="005619B1" w:rsidP="00CC4917">
      <w:pPr>
        <w:rPr>
          <w:sz w:val="24"/>
          <w:szCs w:val="24"/>
        </w:rPr>
      </w:pPr>
      <w:r>
        <w:rPr>
          <w:sz w:val="24"/>
          <w:szCs w:val="24"/>
        </w:rPr>
        <w:t xml:space="preserve">At Key Stage 4: </w:t>
      </w:r>
    </w:p>
    <w:p w14:paraId="40E6CCD5" w14:textId="7BAD03AE" w:rsidR="005619B1" w:rsidRDefault="00CC4917" w:rsidP="00CC4917">
      <w:pPr>
        <w:rPr>
          <w:sz w:val="24"/>
          <w:szCs w:val="24"/>
        </w:rPr>
      </w:pPr>
      <w:r w:rsidRPr="00CC4917">
        <w:rPr>
          <w:sz w:val="24"/>
          <w:szCs w:val="24"/>
        </w:rPr>
        <w:t xml:space="preserve">All </w:t>
      </w:r>
      <w:r w:rsidR="00254603">
        <w:rPr>
          <w:sz w:val="24"/>
          <w:szCs w:val="24"/>
        </w:rPr>
        <w:t>student</w:t>
      </w:r>
      <w:r w:rsidRPr="00CC4917">
        <w:rPr>
          <w:sz w:val="24"/>
          <w:szCs w:val="24"/>
        </w:rPr>
        <w:t>s are encouraged to gain National Certificates</w:t>
      </w:r>
      <w:r w:rsidR="005619B1">
        <w:rPr>
          <w:sz w:val="24"/>
          <w:szCs w:val="24"/>
        </w:rPr>
        <w:t xml:space="preserve"> over the </w:t>
      </w:r>
      <w:r w:rsidR="00BB2479">
        <w:rPr>
          <w:sz w:val="24"/>
          <w:szCs w:val="24"/>
        </w:rPr>
        <w:t>2</w:t>
      </w:r>
      <w:r w:rsidR="005619B1">
        <w:rPr>
          <w:sz w:val="24"/>
          <w:szCs w:val="24"/>
        </w:rPr>
        <w:t xml:space="preserve">-year study plan. </w:t>
      </w:r>
      <w:r w:rsidRPr="00CC4917">
        <w:rPr>
          <w:sz w:val="24"/>
          <w:szCs w:val="24"/>
        </w:rPr>
        <w:t xml:space="preserve">  These can include Entry Level</w:t>
      </w:r>
      <w:r w:rsidR="005A167C">
        <w:rPr>
          <w:sz w:val="24"/>
          <w:szCs w:val="24"/>
        </w:rPr>
        <w:t xml:space="preserve"> qualifications</w:t>
      </w:r>
      <w:r w:rsidRPr="00CC4917">
        <w:rPr>
          <w:sz w:val="24"/>
          <w:szCs w:val="24"/>
        </w:rPr>
        <w:t>, Functional Skills</w:t>
      </w:r>
      <w:r w:rsidR="005A167C">
        <w:rPr>
          <w:sz w:val="24"/>
          <w:szCs w:val="24"/>
        </w:rPr>
        <w:t xml:space="preserve"> and GCSE’s</w:t>
      </w:r>
      <w:r w:rsidRPr="00CC4917">
        <w:rPr>
          <w:sz w:val="24"/>
          <w:szCs w:val="24"/>
        </w:rPr>
        <w:t>.  The school can offer English</w:t>
      </w:r>
      <w:r w:rsidR="00B04ECD">
        <w:rPr>
          <w:sz w:val="24"/>
          <w:szCs w:val="24"/>
        </w:rPr>
        <w:t xml:space="preserve"> Language, English Literature</w:t>
      </w:r>
      <w:r w:rsidRPr="00CC4917">
        <w:rPr>
          <w:sz w:val="24"/>
          <w:szCs w:val="24"/>
        </w:rPr>
        <w:t xml:space="preserve">, Maths, </w:t>
      </w:r>
      <w:r w:rsidR="00FD6352">
        <w:rPr>
          <w:sz w:val="24"/>
          <w:szCs w:val="24"/>
        </w:rPr>
        <w:t xml:space="preserve">Combined </w:t>
      </w:r>
      <w:r w:rsidRPr="00CC4917">
        <w:rPr>
          <w:sz w:val="24"/>
          <w:szCs w:val="24"/>
        </w:rPr>
        <w:t>Science, History, Art, PE,</w:t>
      </w:r>
      <w:r w:rsidR="00FD6352">
        <w:rPr>
          <w:sz w:val="24"/>
          <w:szCs w:val="24"/>
        </w:rPr>
        <w:t xml:space="preserve"> and</w:t>
      </w:r>
      <w:r w:rsidR="00B04ECD">
        <w:rPr>
          <w:sz w:val="24"/>
          <w:szCs w:val="24"/>
        </w:rPr>
        <w:t xml:space="preserve"> Geography</w:t>
      </w:r>
      <w:r w:rsidRPr="00CC4917">
        <w:rPr>
          <w:sz w:val="24"/>
          <w:szCs w:val="24"/>
        </w:rPr>
        <w:t xml:space="preserve"> up to GCSE level</w:t>
      </w:r>
      <w:r w:rsidR="00FD6352">
        <w:rPr>
          <w:sz w:val="24"/>
          <w:szCs w:val="24"/>
        </w:rPr>
        <w:t xml:space="preserve"> and</w:t>
      </w:r>
      <w:r w:rsidR="00B04ECD">
        <w:rPr>
          <w:sz w:val="24"/>
          <w:szCs w:val="24"/>
        </w:rPr>
        <w:t xml:space="preserve"> </w:t>
      </w:r>
      <w:r w:rsidR="00FD6352">
        <w:rPr>
          <w:sz w:val="24"/>
          <w:szCs w:val="24"/>
        </w:rPr>
        <w:t xml:space="preserve">ICT Functional Skills. </w:t>
      </w:r>
      <w:r w:rsidR="00BB2479">
        <w:rPr>
          <w:sz w:val="24"/>
          <w:szCs w:val="24"/>
        </w:rPr>
        <w:t xml:space="preserve">Vocational qualifications (DT, </w:t>
      </w:r>
      <w:r w:rsidR="00BB2479">
        <w:rPr>
          <w:sz w:val="24"/>
          <w:szCs w:val="24"/>
        </w:rPr>
        <w:lastRenderedPageBreak/>
        <w:t xml:space="preserve">Performing Arts, Horticulture) are recognised through ASDAN. </w:t>
      </w:r>
      <w:r w:rsidRPr="00CC4917">
        <w:rPr>
          <w:sz w:val="24"/>
          <w:szCs w:val="24"/>
        </w:rPr>
        <w:t xml:space="preserve">Over the past eight years all </w:t>
      </w:r>
      <w:r w:rsidR="00254603">
        <w:rPr>
          <w:sz w:val="24"/>
          <w:szCs w:val="24"/>
        </w:rPr>
        <w:t>students</w:t>
      </w:r>
      <w:r w:rsidRPr="00CC4917">
        <w:rPr>
          <w:sz w:val="24"/>
          <w:szCs w:val="24"/>
        </w:rPr>
        <w:t xml:space="preserve"> have left with at least one GCSE</w:t>
      </w:r>
      <w:r w:rsidR="005619B1">
        <w:rPr>
          <w:sz w:val="24"/>
          <w:szCs w:val="24"/>
        </w:rPr>
        <w:t>;</w:t>
      </w:r>
      <w:r w:rsidR="00B04ECD">
        <w:rPr>
          <w:sz w:val="24"/>
          <w:szCs w:val="24"/>
        </w:rPr>
        <w:t xml:space="preserve"> however</w:t>
      </w:r>
      <w:r w:rsidR="005619B1">
        <w:rPr>
          <w:sz w:val="24"/>
          <w:szCs w:val="24"/>
        </w:rPr>
        <w:t>,</w:t>
      </w:r>
      <w:r w:rsidR="00B04ECD">
        <w:rPr>
          <w:sz w:val="24"/>
          <w:szCs w:val="24"/>
        </w:rPr>
        <w:t xml:space="preserve"> most </w:t>
      </w:r>
      <w:r w:rsidR="005619B1">
        <w:rPr>
          <w:sz w:val="24"/>
          <w:szCs w:val="24"/>
        </w:rPr>
        <w:t>have</w:t>
      </w:r>
      <w:r w:rsidR="00B04ECD">
        <w:rPr>
          <w:sz w:val="24"/>
          <w:szCs w:val="24"/>
        </w:rPr>
        <w:t xml:space="preserve"> achieved multiple GCSEs up to grade </w:t>
      </w:r>
      <w:r w:rsidR="00073289">
        <w:rPr>
          <w:sz w:val="24"/>
          <w:szCs w:val="24"/>
        </w:rPr>
        <w:t>3</w:t>
      </w:r>
      <w:r w:rsidR="00B04ECD">
        <w:rPr>
          <w:sz w:val="24"/>
          <w:szCs w:val="24"/>
        </w:rPr>
        <w:t>, and several</w:t>
      </w:r>
      <w:r w:rsidRPr="00CC4917">
        <w:rPr>
          <w:sz w:val="24"/>
          <w:szCs w:val="24"/>
        </w:rPr>
        <w:t xml:space="preserve"> have achieved five or more GCSES at </w:t>
      </w:r>
      <w:r w:rsidR="00FD6352">
        <w:rPr>
          <w:sz w:val="24"/>
          <w:szCs w:val="24"/>
        </w:rPr>
        <w:t>Grade</w:t>
      </w:r>
      <w:r w:rsidRPr="00CC4917">
        <w:rPr>
          <w:sz w:val="24"/>
          <w:szCs w:val="24"/>
        </w:rPr>
        <w:t xml:space="preserve"> 4 or above.  Th</w:t>
      </w:r>
      <w:r w:rsidR="00B04ECD">
        <w:rPr>
          <w:sz w:val="24"/>
          <w:szCs w:val="24"/>
        </w:rPr>
        <w:t>ese achievements</w:t>
      </w:r>
      <w:r w:rsidRPr="00CC4917">
        <w:rPr>
          <w:sz w:val="24"/>
          <w:szCs w:val="24"/>
        </w:rPr>
        <w:t xml:space="preserve"> give the </w:t>
      </w:r>
      <w:r w:rsidR="00254603">
        <w:rPr>
          <w:sz w:val="24"/>
          <w:szCs w:val="24"/>
        </w:rPr>
        <w:t>students</w:t>
      </w:r>
      <w:r w:rsidRPr="00CC4917">
        <w:rPr>
          <w:sz w:val="24"/>
          <w:szCs w:val="24"/>
        </w:rPr>
        <w:t xml:space="preserve"> access to </w:t>
      </w:r>
      <w:r w:rsidR="00D2381F">
        <w:rPr>
          <w:sz w:val="24"/>
          <w:szCs w:val="24"/>
        </w:rPr>
        <w:t>F</w:t>
      </w:r>
      <w:r w:rsidR="00FD6352">
        <w:rPr>
          <w:sz w:val="24"/>
          <w:szCs w:val="24"/>
        </w:rPr>
        <w:t xml:space="preserve">urther </w:t>
      </w:r>
      <w:r w:rsidR="00D2381F">
        <w:rPr>
          <w:sz w:val="24"/>
          <w:szCs w:val="24"/>
        </w:rPr>
        <w:t>E</w:t>
      </w:r>
      <w:r w:rsidR="00FD6352">
        <w:rPr>
          <w:sz w:val="24"/>
          <w:szCs w:val="24"/>
        </w:rPr>
        <w:t xml:space="preserve">ducation or </w:t>
      </w:r>
      <w:r w:rsidR="00D2381F">
        <w:rPr>
          <w:sz w:val="24"/>
          <w:szCs w:val="24"/>
        </w:rPr>
        <w:t xml:space="preserve">Post-16 </w:t>
      </w:r>
      <w:r w:rsidR="00FD6352">
        <w:rPr>
          <w:sz w:val="24"/>
          <w:szCs w:val="24"/>
        </w:rPr>
        <w:t>apprenticeships</w:t>
      </w:r>
      <w:r w:rsidR="005619B1">
        <w:rPr>
          <w:sz w:val="24"/>
          <w:szCs w:val="24"/>
        </w:rPr>
        <w:t>.</w:t>
      </w:r>
    </w:p>
    <w:p w14:paraId="4DB650C2" w14:textId="66450CCC" w:rsidR="005619B1" w:rsidRDefault="00CC4917" w:rsidP="00CC4917">
      <w:pPr>
        <w:rPr>
          <w:sz w:val="24"/>
          <w:szCs w:val="24"/>
        </w:rPr>
      </w:pPr>
      <w:r w:rsidRPr="00CC4917">
        <w:rPr>
          <w:sz w:val="24"/>
          <w:szCs w:val="24"/>
        </w:rPr>
        <w:t>At Key Stage 5</w:t>
      </w:r>
      <w:r w:rsidR="005619B1">
        <w:rPr>
          <w:sz w:val="24"/>
          <w:szCs w:val="24"/>
        </w:rPr>
        <w:t>:</w:t>
      </w:r>
      <w:r w:rsidRPr="00CC4917">
        <w:rPr>
          <w:sz w:val="24"/>
          <w:szCs w:val="24"/>
        </w:rPr>
        <w:t xml:space="preserve"> </w:t>
      </w:r>
    </w:p>
    <w:p w14:paraId="5958488B" w14:textId="5EBB18C3" w:rsidR="005619B1" w:rsidRDefault="005619B1" w:rsidP="00CC4917">
      <w:pPr>
        <w:rPr>
          <w:sz w:val="24"/>
          <w:szCs w:val="24"/>
        </w:rPr>
      </w:pPr>
      <w:r>
        <w:rPr>
          <w:sz w:val="24"/>
          <w:szCs w:val="24"/>
        </w:rPr>
        <w:t>F</w:t>
      </w:r>
      <w:r w:rsidR="00CC4917" w:rsidRPr="00CC4917">
        <w:rPr>
          <w:sz w:val="24"/>
          <w:szCs w:val="24"/>
        </w:rPr>
        <w:t xml:space="preserve">urther education courses </w:t>
      </w:r>
      <w:r w:rsidR="00B04ECD">
        <w:rPr>
          <w:sz w:val="24"/>
          <w:szCs w:val="24"/>
        </w:rPr>
        <w:t xml:space="preserve">are available </w:t>
      </w:r>
      <w:r w:rsidR="00CC4917" w:rsidRPr="00CC4917">
        <w:rPr>
          <w:sz w:val="24"/>
          <w:szCs w:val="24"/>
        </w:rPr>
        <w:t xml:space="preserve">at local colleges </w:t>
      </w:r>
      <w:r w:rsidR="00B04ECD">
        <w:rPr>
          <w:sz w:val="24"/>
          <w:szCs w:val="24"/>
        </w:rPr>
        <w:t>which</w:t>
      </w:r>
      <w:r w:rsidR="00CC4917" w:rsidRPr="00CC4917">
        <w:rPr>
          <w:sz w:val="24"/>
          <w:szCs w:val="24"/>
        </w:rPr>
        <w:t xml:space="preserve"> can be accessed by students to support their career choices</w:t>
      </w:r>
      <w:r w:rsidR="00B04ECD">
        <w:rPr>
          <w:sz w:val="24"/>
          <w:szCs w:val="24"/>
        </w:rPr>
        <w:t>,</w:t>
      </w:r>
      <w:r w:rsidR="00CC4917" w:rsidRPr="00CC4917">
        <w:rPr>
          <w:sz w:val="24"/>
          <w:szCs w:val="24"/>
        </w:rPr>
        <w:t xml:space="preserve"> whist still being supported by staff from Apple Orchard.  Courses available allow students to have a wide range of opportunities, studying areas such as Sports, Horticulture</w:t>
      </w:r>
      <w:r w:rsidR="000B2F9C">
        <w:rPr>
          <w:sz w:val="24"/>
          <w:szCs w:val="24"/>
        </w:rPr>
        <w:t>,</w:t>
      </w:r>
      <w:r w:rsidR="00CC4917" w:rsidRPr="00CC4917">
        <w:rPr>
          <w:sz w:val="24"/>
          <w:szCs w:val="24"/>
        </w:rPr>
        <w:t xml:space="preserve"> </w:t>
      </w:r>
      <w:r w:rsidR="005A167C">
        <w:rPr>
          <w:sz w:val="24"/>
          <w:szCs w:val="24"/>
        </w:rPr>
        <w:t xml:space="preserve">Motor Vehicle </w:t>
      </w:r>
      <w:r w:rsidR="00CC4917" w:rsidRPr="00CC4917">
        <w:rPr>
          <w:sz w:val="24"/>
          <w:szCs w:val="24"/>
        </w:rPr>
        <w:t xml:space="preserve">and Catering. </w:t>
      </w:r>
      <w:r w:rsidR="00B04ECD">
        <w:rPr>
          <w:sz w:val="24"/>
          <w:szCs w:val="24"/>
        </w:rPr>
        <w:t xml:space="preserve">Opportunities </w:t>
      </w:r>
      <w:r>
        <w:rPr>
          <w:sz w:val="24"/>
          <w:szCs w:val="24"/>
        </w:rPr>
        <w:t>are designed to support the student’s personal development, employability and to enhance their academic study.</w:t>
      </w:r>
      <w:r w:rsidR="00CC4917" w:rsidRPr="00CC4917">
        <w:rPr>
          <w:sz w:val="24"/>
          <w:szCs w:val="24"/>
        </w:rPr>
        <w:t xml:space="preserve">  </w:t>
      </w:r>
      <w:r>
        <w:rPr>
          <w:sz w:val="24"/>
          <w:szCs w:val="24"/>
        </w:rPr>
        <w:t xml:space="preserve">Those who have not met the academic requirements at Key Stage 4 can revisit core GCSEs. </w:t>
      </w:r>
      <w:r w:rsidR="00FD6352">
        <w:rPr>
          <w:sz w:val="24"/>
          <w:szCs w:val="24"/>
        </w:rPr>
        <w:t>We offer a Post 16 curr</w:t>
      </w:r>
      <w:r w:rsidR="00C4632C">
        <w:rPr>
          <w:sz w:val="24"/>
          <w:szCs w:val="24"/>
        </w:rPr>
        <w:t>i</w:t>
      </w:r>
      <w:r w:rsidR="00FD6352">
        <w:rPr>
          <w:sz w:val="24"/>
          <w:szCs w:val="24"/>
        </w:rPr>
        <w:t>culum</w:t>
      </w:r>
      <w:r w:rsidR="00C4632C">
        <w:rPr>
          <w:sz w:val="24"/>
          <w:szCs w:val="24"/>
        </w:rPr>
        <w:t xml:space="preserve"> to support students who are at college, which includes: Foodwise (Food Preparation &amp; Cooking), Roadwise (Preparation for Driving), </w:t>
      </w:r>
      <w:r w:rsidR="00DF6196">
        <w:rPr>
          <w:sz w:val="24"/>
          <w:szCs w:val="24"/>
        </w:rPr>
        <w:t xml:space="preserve">Land Based Studies </w:t>
      </w:r>
      <w:r w:rsidR="00BB2479">
        <w:rPr>
          <w:sz w:val="24"/>
          <w:szCs w:val="24"/>
        </w:rPr>
        <w:t xml:space="preserve">and </w:t>
      </w:r>
      <w:r w:rsidR="00C4632C">
        <w:rPr>
          <w:sz w:val="24"/>
          <w:szCs w:val="24"/>
        </w:rPr>
        <w:t>Sport &amp; Fitness</w:t>
      </w:r>
      <w:r w:rsidR="00BB2479">
        <w:rPr>
          <w:sz w:val="24"/>
          <w:szCs w:val="24"/>
        </w:rPr>
        <w:t>. For those looking to university entrance, we also offer an A level curriculum.</w:t>
      </w:r>
    </w:p>
    <w:p w14:paraId="309AB269" w14:textId="70B38EA1" w:rsidR="00DA6639" w:rsidRPr="00DA6639" w:rsidRDefault="00DA6639" w:rsidP="00CC4917">
      <w:pPr>
        <w:rPr>
          <w:b/>
          <w:bCs/>
          <w:sz w:val="24"/>
          <w:szCs w:val="24"/>
        </w:rPr>
      </w:pPr>
      <w:r w:rsidRPr="00DA6639">
        <w:rPr>
          <w:b/>
          <w:bCs/>
          <w:sz w:val="24"/>
          <w:szCs w:val="24"/>
        </w:rPr>
        <w:t>Staff</w:t>
      </w:r>
    </w:p>
    <w:p w14:paraId="5C621CF2" w14:textId="0F70D59C" w:rsidR="00DA6639" w:rsidRDefault="00254603" w:rsidP="00CC4917">
      <w:pPr>
        <w:rPr>
          <w:sz w:val="24"/>
          <w:szCs w:val="24"/>
        </w:rPr>
      </w:pPr>
      <w:r>
        <w:rPr>
          <w:sz w:val="24"/>
          <w:szCs w:val="24"/>
        </w:rPr>
        <w:t>Students</w:t>
      </w:r>
      <w:r w:rsidR="00CC4917" w:rsidRPr="00CC4917">
        <w:rPr>
          <w:sz w:val="24"/>
          <w:szCs w:val="24"/>
        </w:rPr>
        <w:t xml:space="preserve"> are encouraged to work hard at school by good role modelling from the highly qualified and motivated teaching staff. </w:t>
      </w:r>
      <w:r w:rsidR="00DA6639">
        <w:rPr>
          <w:sz w:val="24"/>
          <w:szCs w:val="24"/>
        </w:rPr>
        <w:t>We proactively seek to appoint the best teachers we can and ensure subject specialist</w:t>
      </w:r>
      <w:r w:rsidR="005A167C">
        <w:rPr>
          <w:sz w:val="24"/>
          <w:szCs w:val="24"/>
        </w:rPr>
        <w:t xml:space="preserve">s </w:t>
      </w:r>
      <w:r w:rsidR="00DA6639">
        <w:rPr>
          <w:sz w:val="24"/>
          <w:szCs w:val="24"/>
        </w:rPr>
        <w:t xml:space="preserve">in all core areas. </w:t>
      </w:r>
    </w:p>
    <w:p w14:paraId="4FE0466B" w14:textId="30BD4C2D" w:rsidR="00DA6639" w:rsidRPr="00DA6639" w:rsidRDefault="00DA6639" w:rsidP="00CC4917">
      <w:pPr>
        <w:rPr>
          <w:b/>
          <w:bCs/>
          <w:sz w:val="24"/>
          <w:szCs w:val="24"/>
        </w:rPr>
      </w:pPr>
      <w:r w:rsidRPr="00DA6639">
        <w:rPr>
          <w:b/>
          <w:bCs/>
          <w:sz w:val="24"/>
          <w:szCs w:val="24"/>
        </w:rPr>
        <w:t>Sporting Activities</w:t>
      </w:r>
    </w:p>
    <w:p w14:paraId="394F7F50" w14:textId="1D6C89C3" w:rsidR="00CC4917" w:rsidRPr="00CC4917" w:rsidRDefault="00CC4917" w:rsidP="00CC4917">
      <w:pPr>
        <w:rPr>
          <w:sz w:val="24"/>
          <w:szCs w:val="24"/>
        </w:rPr>
      </w:pPr>
      <w:r w:rsidRPr="00CC4917">
        <w:rPr>
          <w:sz w:val="24"/>
          <w:szCs w:val="24"/>
        </w:rPr>
        <w:t xml:space="preserve">The school is a member of the Sussex and Surrey Special Schools Sports </w:t>
      </w:r>
      <w:r w:rsidR="00DA6639">
        <w:rPr>
          <w:sz w:val="24"/>
          <w:szCs w:val="24"/>
        </w:rPr>
        <w:t>A</w:t>
      </w:r>
      <w:r w:rsidRPr="00CC4917">
        <w:rPr>
          <w:sz w:val="24"/>
          <w:szCs w:val="24"/>
        </w:rPr>
        <w:t>ssociation and plays regular matches in a variety of sports against other schools.  Apple Orchard have</w:t>
      </w:r>
      <w:r w:rsidR="00DA6639">
        <w:rPr>
          <w:sz w:val="24"/>
          <w:szCs w:val="24"/>
        </w:rPr>
        <w:t xml:space="preserve"> been</w:t>
      </w:r>
      <w:r w:rsidRPr="00CC4917">
        <w:rPr>
          <w:sz w:val="24"/>
          <w:szCs w:val="24"/>
        </w:rPr>
        <w:t xml:space="preserve"> County Champions in basketball, badminton, football, and athletics with individuals winning medals in cross-country, go-karting, and archery. </w:t>
      </w:r>
      <w:r w:rsidR="00254603">
        <w:rPr>
          <w:sz w:val="24"/>
          <w:szCs w:val="24"/>
        </w:rPr>
        <w:t>Student</w:t>
      </w:r>
      <w:r w:rsidRPr="00CC4917">
        <w:rPr>
          <w:sz w:val="24"/>
          <w:szCs w:val="24"/>
        </w:rPr>
        <w:t xml:space="preserve">s are given the opportunity to engage in outdoor activities such as high ropes course, paddle-boarding, team building exercises, rock-climbing, and dry slope skiing.  The improvements in </w:t>
      </w:r>
      <w:r w:rsidR="00254603">
        <w:rPr>
          <w:sz w:val="24"/>
          <w:szCs w:val="24"/>
        </w:rPr>
        <w:t>students</w:t>
      </w:r>
      <w:r w:rsidRPr="00CC4917">
        <w:rPr>
          <w:sz w:val="24"/>
          <w:szCs w:val="24"/>
        </w:rPr>
        <w:t>’ abilities to perform in situations where they are put under competition pressure and their developing confidence in their own abilities through tasting success in sports has been obvious in their behaviours out with school, at home and in therapy.</w:t>
      </w:r>
    </w:p>
    <w:p w14:paraId="2434080C" w14:textId="79F8D18F" w:rsidR="00DA6639" w:rsidRPr="00DA6639" w:rsidRDefault="00DA6639" w:rsidP="00CC4917">
      <w:pPr>
        <w:rPr>
          <w:b/>
          <w:bCs/>
          <w:sz w:val="24"/>
          <w:szCs w:val="24"/>
        </w:rPr>
      </w:pPr>
      <w:r w:rsidRPr="00DA6639">
        <w:rPr>
          <w:b/>
          <w:bCs/>
          <w:sz w:val="24"/>
          <w:szCs w:val="24"/>
        </w:rPr>
        <w:t>Extra-Curricular</w:t>
      </w:r>
    </w:p>
    <w:p w14:paraId="39D3F09C" w14:textId="2152AADE" w:rsidR="00CC4917" w:rsidRPr="00CC4917" w:rsidRDefault="00254603" w:rsidP="00CC4917">
      <w:pPr>
        <w:rPr>
          <w:sz w:val="24"/>
          <w:szCs w:val="24"/>
        </w:rPr>
      </w:pPr>
      <w:r>
        <w:rPr>
          <w:sz w:val="24"/>
          <w:szCs w:val="24"/>
        </w:rPr>
        <w:t>Student</w:t>
      </w:r>
      <w:r w:rsidR="00CC4917" w:rsidRPr="00CC4917">
        <w:rPr>
          <w:sz w:val="24"/>
          <w:szCs w:val="24"/>
        </w:rPr>
        <w:t xml:space="preserve">s have performed in front of their peers in talent displays, speeches, performing short plays and have attended theatre productions, pantomimes, and religious festivals.  We have seen improved confidence and self- worth in </w:t>
      </w:r>
      <w:r>
        <w:rPr>
          <w:sz w:val="24"/>
          <w:szCs w:val="24"/>
        </w:rPr>
        <w:t>students</w:t>
      </w:r>
      <w:r w:rsidR="00CC4917" w:rsidRPr="00CC4917">
        <w:rPr>
          <w:sz w:val="24"/>
          <w:szCs w:val="24"/>
        </w:rPr>
        <w:t xml:space="preserve"> and have recorded the improvements in speaking and listening assessments for English.  </w:t>
      </w:r>
      <w:r w:rsidR="00C4632C">
        <w:rPr>
          <w:sz w:val="24"/>
          <w:szCs w:val="24"/>
        </w:rPr>
        <w:t>Students are offered football coaching after school, as well as peripatetic guitar and piano lessons within school time.</w:t>
      </w:r>
    </w:p>
    <w:p w14:paraId="46FBBBF8" w14:textId="43AD1D05" w:rsidR="00CC4917" w:rsidRPr="00DA6639" w:rsidRDefault="00CC4917" w:rsidP="00DA6639">
      <w:pPr>
        <w:rPr>
          <w:sz w:val="24"/>
          <w:szCs w:val="24"/>
        </w:rPr>
      </w:pPr>
      <w:r w:rsidRPr="00CC4917">
        <w:rPr>
          <w:sz w:val="24"/>
          <w:szCs w:val="24"/>
        </w:rPr>
        <w:t xml:space="preserve">  </w:t>
      </w:r>
    </w:p>
    <w:p w14:paraId="4F38EE53" w14:textId="0C75229C" w:rsidR="00CC4917" w:rsidRPr="00CC4917" w:rsidRDefault="00D2381F" w:rsidP="00CC4917">
      <w:pPr>
        <w:rPr>
          <w:sz w:val="24"/>
          <w:szCs w:val="24"/>
        </w:rPr>
      </w:pPr>
      <w:r>
        <w:rPr>
          <w:rStyle w:val="IntenseEmphasis"/>
          <w:b/>
          <w:bCs/>
          <w:i w:val="0"/>
          <w:iCs w:val="0"/>
          <w:color w:val="auto"/>
          <w:sz w:val="24"/>
          <w:szCs w:val="24"/>
        </w:rPr>
        <w:t xml:space="preserve">Young people mature and develop at Apple Orchard School. They leave with the motivation to succeed and the </w:t>
      </w:r>
      <w:r w:rsidR="00113F88">
        <w:rPr>
          <w:rStyle w:val="IntenseEmphasis"/>
          <w:b/>
          <w:bCs/>
          <w:i w:val="0"/>
          <w:iCs w:val="0"/>
          <w:color w:val="auto"/>
          <w:sz w:val="24"/>
          <w:szCs w:val="24"/>
        </w:rPr>
        <w:t xml:space="preserve">skills and </w:t>
      </w:r>
      <w:r>
        <w:rPr>
          <w:rStyle w:val="IntenseEmphasis"/>
          <w:b/>
          <w:bCs/>
          <w:i w:val="0"/>
          <w:iCs w:val="0"/>
          <w:color w:val="auto"/>
          <w:sz w:val="24"/>
          <w:szCs w:val="24"/>
        </w:rPr>
        <w:t xml:space="preserve">qualifications to meet their future ambitions. </w:t>
      </w:r>
    </w:p>
    <w:sectPr w:rsidR="00CC4917" w:rsidRPr="00CC4917" w:rsidSect="00CC49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F9DAF" w14:textId="77777777" w:rsidR="00BB2479" w:rsidRDefault="00BB2479" w:rsidP="00BB2479">
      <w:pPr>
        <w:spacing w:after="0" w:line="240" w:lineRule="auto"/>
      </w:pPr>
      <w:r>
        <w:separator/>
      </w:r>
    </w:p>
  </w:endnote>
  <w:endnote w:type="continuationSeparator" w:id="0">
    <w:p w14:paraId="6587F530" w14:textId="77777777" w:rsidR="00BB2479" w:rsidRDefault="00BB2479" w:rsidP="00BB2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34A23" w14:textId="77777777" w:rsidR="00BB2479" w:rsidRDefault="00BB2479" w:rsidP="00BB2479">
      <w:pPr>
        <w:spacing w:after="0" w:line="240" w:lineRule="auto"/>
      </w:pPr>
      <w:r>
        <w:separator/>
      </w:r>
    </w:p>
  </w:footnote>
  <w:footnote w:type="continuationSeparator" w:id="0">
    <w:p w14:paraId="5236658E" w14:textId="77777777" w:rsidR="00BB2479" w:rsidRDefault="00BB2479" w:rsidP="00BB2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D7F"/>
    <w:rsid w:val="00073289"/>
    <w:rsid w:val="000B2F9C"/>
    <w:rsid w:val="00113F88"/>
    <w:rsid w:val="001E7C86"/>
    <w:rsid w:val="00254603"/>
    <w:rsid w:val="00476D7F"/>
    <w:rsid w:val="005619B1"/>
    <w:rsid w:val="005A167C"/>
    <w:rsid w:val="007B2E7D"/>
    <w:rsid w:val="008C24E8"/>
    <w:rsid w:val="009911B4"/>
    <w:rsid w:val="00AB08EC"/>
    <w:rsid w:val="00B04ECD"/>
    <w:rsid w:val="00B069BC"/>
    <w:rsid w:val="00BA44F4"/>
    <w:rsid w:val="00BB2479"/>
    <w:rsid w:val="00C4632C"/>
    <w:rsid w:val="00CC4917"/>
    <w:rsid w:val="00D2381F"/>
    <w:rsid w:val="00DA6639"/>
    <w:rsid w:val="00DF6196"/>
    <w:rsid w:val="00FD6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01271"/>
  <w15:chartTrackingRefBased/>
  <w15:docId w15:val="{DACC93DB-B66A-4A53-B508-973E3320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uiPriority w:val="21"/>
    <w:qFormat/>
    <w:rsid w:val="00CC4917"/>
    <w:rPr>
      <w:i/>
      <w:iCs/>
      <w:color w:val="4472C4"/>
    </w:rPr>
  </w:style>
  <w:style w:type="paragraph" w:styleId="Header">
    <w:name w:val="header"/>
    <w:basedOn w:val="Normal"/>
    <w:link w:val="HeaderChar"/>
    <w:uiPriority w:val="99"/>
    <w:unhideWhenUsed/>
    <w:rsid w:val="00BB2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479"/>
  </w:style>
  <w:style w:type="paragraph" w:styleId="Footer">
    <w:name w:val="footer"/>
    <w:basedOn w:val="Normal"/>
    <w:link w:val="FooterChar"/>
    <w:uiPriority w:val="99"/>
    <w:unhideWhenUsed/>
    <w:rsid w:val="00BB2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3</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Bramley Care</dc:creator>
  <cp:keywords/>
  <dc:description/>
  <cp:lastModifiedBy>Apple Orchard House</cp:lastModifiedBy>
  <cp:revision>9</cp:revision>
  <cp:lastPrinted>2022-09-07T11:21:00Z</cp:lastPrinted>
  <dcterms:created xsi:type="dcterms:W3CDTF">2021-07-05T13:09:00Z</dcterms:created>
  <dcterms:modified xsi:type="dcterms:W3CDTF">2023-08-24T12:48:00Z</dcterms:modified>
</cp:coreProperties>
</file>